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E9" w:rsidRPr="000F6271" w:rsidRDefault="00CC5CE9" w:rsidP="00CC5CE9">
      <w:pPr>
        <w:keepNext/>
        <w:autoSpaceDE w:val="0"/>
        <w:autoSpaceDN w:val="0"/>
        <w:adjustRightInd w:val="0"/>
        <w:spacing w:after="480"/>
        <w:jc w:val="center"/>
        <w:rPr>
          <w:color w:val="000000"/>
          <w:szCs w:val="22"/>
          <w:shd w:val="clear" w:color="auto" w:fill="FFFFFF"/>
        </w:rPr>
      </w:pPr>
      <w:r w:rsidRPr="000F6271">
        <w:rPr>
          <w:b/>
          <w:bCs/>
          <w:color w:val="000000"/>
          <w:szCs w:val="22"/>
          <w:shd w:val="clear" w:color="auto" w:fill="FFFFFF"/>
        </w:rPr>
        <w:t>Formularz zgłaszania uwagi wniosków do projektu w sprawie ustalenia wzoru deklaracji o wysokości opłaty za gospodarowanie odpadami komunalnymi składanej przez właścicieli nieruchomości</w:t>
      </w:r>
      <w:r w:rsidRPr="000F6271">
        <w:rPr>
          <w:color w:val="000000"/>
          <w:szCs w:val="22"/>
          <w:shd w:val="clear" w:color="auto" w:fill="FFFFFF"/>
        </w:rPr>
        <w:t> </w:t>
      </w:r>
      <w:r w:rsidRPr="000F6271">
        <w:rPr>
          <w:b/>
          <w:bCs/>
          <w:color w:val="000000"/>
          <w:szCs w:val="22"/>
          <w:shd w:val="clear" w:color="auto" w:fill="FFFFFF"/>
        </w:rPr>
        <w:br/>
        <w:t>Termin konsultacji od dnia 05.11.2012 r. do dnia 15.11.2012 r.</w:t>
      </w:r>
      <w:r w:rsidRPr="000F6271">
        <w:rPr>
          <w:color w:val="000000"/>
          <w:szCs w:val="22"/>
          <w:shd w:val="clear" w:color="auto" w:fill="FFFFFF"/>
        </w:rPr>
        <w:t> </w:t>
      </w:r>
    </w:p>
    <w:p w:rsidR="00CC5CE9" w:rsidRDefault="00CC5CE9" w:rsidP="00CC5CE9">
      <w:pPr>
        <w:keepLines/>
        <w:spacing w:before="120" w:after="120"/>
        <w:ind w:firstLine="340"/>
      </w:pPr>
      <w:r>
        <w:rPr>
          <w:b/>
        </w:rPr>
        <w:br/>
      </w:r>
      <w:r>
        <w:t>1. Informacja o zgłaszającym  </w:t>
      </w:r>
    </w:p>
    <w:p w:rsidR="00CC5CE9" w:rsidRDefault="00CC5CE9" w:rsidP="00CC5CE9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4594"/>
      </w:tblGrid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Nazwa i adres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Imię i nazwisko osoby uprawnionej do reprezentowania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E-mail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Tel.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</w:tbl>
    <w:p w:rsidR="00CC5CE9" w:rsidRDefault="00CC5CE9" w:rsidP="00CC5CE9">
      <w:pPr>
        <w:keepLines/>
        <w:spacing w:before="120" w:after="120"/>
        <w:ind w:firstLine="340"/>
        <w:rPr>
          <w:sz w:val="18"/>
        </w:rPr>
      </w:pPr>
      <w:r>
        <w:t>2. Zgłaszane uwagi i wnioski  </w:t>
      </w:r>
    </w:p>
    <w:p w:rsidR="00CC5CE9" w:rsidRDefault="00CC5CE9" w:rsidP="00CC5CE9">
      <w:pPr>
        <w:rPr>
          <w:sz w:val="18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4245"/>
        <w:gridCol w:w="2333"/>
      </w:tblGrid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Część dokumentu, do którego odnosi się uwaga lub wniosek  </w:t>
            </w:r>
            <w:r>
              <w:rPr>
                <w:sz w:val="24"/>
              </w:rPr>
              <w:br/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center"/>
              <w:rPr>
                <w:sz w:val="18"/>
              </w:rPr>
            </w:pPr>
            <w:r>
              <w:rPr>
                <w:sz w:val="24"/>
              </w:rPr>
              <w:t>Treść uwagi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CC5CE9" w:rsidRDefault="00CC5CE9" w:rsidP="00D01F57">
            <w:pPr>
              <w:jc w:val="left"/>
              <w:rPr>
                <w:sz w:val="18"/>
              </w:rPr>
            </w:pPr>
            <w:r>
              <w:rPr>
                <w:sz w:val="24"/>
              </w:rPr>
              <w:t>Uzasadnienie uwagi  </w:t>
            </w: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  <w:tr w:rsidR="00CC5CE9" w:rsidTr="00D01F57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C5CE9" w:rsidRDefault="00CC5CE9" w:rsidP="00D01F57">
            <w:pPr>
              <w:jc w:val="left"/>
              <w:rPr>
                <w:sz w:val="18"/>
              </w:rPr>
            </w:pPr>
          </w:p>
        </w:tc>
      </w:tr>
    </w:tbl>
    <w:p w:rsidR="0058287C" w:rsidRDefault="0058287C">
      <w:bookmarkStart w:id="0" w:name="_GoBack"/>
      <w:bookmarkEnd w:id="0"/>
    </w:p>
    <w:sectPr w:rsidR="0058287C" w:rsidSect="00CC5CE9"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E9"/>
    <w:rsid w:val="0058287C"/>
    <w:rsid w:val="00C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2012-10-30T10:49:00Z</dcterms:created>
  <dcterms:modified xsi:type="dcterms:W3CDTF">2012-10-30T10:49:00Z</dcterms:modified>
</cp:coreProperties>
</file>