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D" w:rsidRDefault="004621BD" w:rsidP="004621BD">
      <w:pPr>
        <w:keepNext/>
        <w:spacing w:after="480"/>
        <w:jc w:val="center"/>
      </w:pPr>
      <w:r>
        <w:rPr>
          <w:b/>
        </w:rPr>
        <w:t>Formularz zgłaszania wniosków i uwag do</w:t>
      </w:r>
      <w:r>
        <w:t xml:space="preserve"> </w:t>
      </w:r>
      <w:r>
        <w:rPr>
          <w:b/>
        </w:rPr>
        <w:t>projekt uchwały w sprawie określenia zasad wnoszenia, cofania i zbywania udziałów i akcji w spółkach prawa handlowego przez Wójta.</w:t>
      </w:r>
      <w:r>
        <w:t xml:space="preserve"> </w:t>
      </w:r>
      <w:r>
        <w:rPr>
          <w:b/>
        </w:rPr>
        <w:br/>
        <w:t>Termin konsultacji od 13 maja 2013 r. do 27 maja 2013 r.</w:t>
      </w:r>
      <w:r>
        <w:t xml:space="preserve"> </w:t>
      </w:r>
    </w:p>
    <w:p w:rsidR="004621BD" w:rsidRDefault="004621BD" w:rsidP="004621BD">
      <w:pPr>
        <w:keepLines/>
        <w:spacing w:before="120" w:after="120"/>
        <w:ind w:firstLine="340"/>
      </w:pPr>
      <w:r>
        <w:t>1. Informacja o zgłaszającym 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6722"/>
      </w:tblGrid>
      <w:tr w:rsidR="004621BD" w:rsidTr="00003CB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   </w:t>
            </w:r>
            <w:r>
              <w:rPr>
                <w:sz w:val="24"/>
              </w:rPr>
              <w:br/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  </w:t>
            </w:r>
            <w:r>
              <w:rPr>
                <w:sz w:val="24"/>
              </w:rPr>
              <w:br/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   </w:t>
            </w:r>
            <w:r>
              <w:rPr>
                <w:sz w:val="24"/>
              </w:rPr>
              <w:br/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   </w:t>
            </w:r>
            <w:r>
              <w:rPr>
                <w:sz w:val="24"/>
              </w:rPr>
              <w:br/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</w:tbl>
    <w:p w:rsidR="004621BD" w:rsidRDefault="004621BD" w:rsidP="004621BD">
      <w:pPr>
        <w:keepLines/>
        <w:spacing w:before="120" w:after="120"/>
        <w:ind w:firstLine="340"/>
      </w:pPr>
    </w:p>
    <w:p w:rsidR="004621BD" w:rsidRDefault="004621BD" w:rsidP="004621BD">
      <w:pPr>
        <w:keepLines/>
        <w:spacing w:before="120" w:after="120"/>
        <w:ind w:firstLine="340"/>
      </w:pPr>
      <w:r>
        <w:t>2. Zgłaszane uwagi i wnioski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4395"/>
        <w:gridCol w:w="2610"/>
      </w:tblGrid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  </w:t>
            </w:r>
            <w:r>
              <w:rPr>
                <w:sz w:val="24"/>
              </w:rPr>
              <w:br/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  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   </w:t>
            </w: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  <w:tr w:rsidR="004621BD" w:rsidTr="00003CBF">
        <w:trPr>
          <w:trHeight w:val="23"/>
        </w:trPr>
        <w:tc>
          <w:tcPr>
            <w:tcW w:w="1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621BD" w:rsidRDefault="004621BD" w:rsidP="00003CBF">
            <w:pPr>
              <w:jc w:val="left"/>
              <w:rPr>
                <w:sz w:val="18"/>
              </w:rPr>
            </w:pPr>
          </w:p>
        </w:tc>
      </w:tr>
    </w:tbl>
    <w:p w:rsidR="004621BD" w:rsidRDefault="004621BD" w:rsidP="004621BD"/>
    <w:p w:rsidR="00EB40C3" w:rsidRDefault="004621BD"/>
    <w:sectPr w:rsidR="00EB40C3">
      <w:footerReference w:type="default" r:id="rId4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78" w:rsidRDefault="004621BD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/>
  <w:rsids>
    <w:rsidRoot w:val="004621BD"/>
    <w:rsid w:val="000618CF"/>
    <w:rsid w:val="00334FA8"/>
    <w:rsid w:val="004621BD"/>
    <w:rsid w:val="004F5CDD"/>
    <w:rsid w:val="005B0C87"/>
    <w:rsid w:val="00B53990"/>
    <w:rsid w:val="00B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1</cp:revision>
  <dcterms:created xsi:type="dcterms:W3CDTF">2013-05-08T09:34:00Z</dcterms:created>
  <dcterms:modified xsi:type="dcterms:W3CDTF">2013-05-08T09:34:00Z</dcterms:modified>
</cp:coreProperties>
</file>